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62E" w:rsidRDefault="003D2014" w:rsidP="002C162E">
      <w:pPr>
        <w:pStyle w:val="a5"/>
        <w:jc w:val="center"/>
      </w:pPr>
      <w:r>
        <w:rPr>
          <w:noProof/>
        </w:rPr>
        <w:drawing>
          <wp:inline distT="0" distB="0" distL="0" distR="0">
            <wp:extent cx="2295525" cy="1885950"/>
            <wp:effectExtent l="0" t="0" r="0" b="0"/>
            <wp:docPr id="1" name="Рисунок 1" descr="http://www.detsadsolnishko1.edusite.ru/images/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etsadsolnishko1.edusite.ru/images/7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162E">
        <w:rPr>
          <w:rStyle w:val="a7"/>
          <w:rFonts w:ascii="@Arial Unicode MS" w:eastAsia="@Arial Unicode MS" w:hAnsi="@Arial Unicode MS" w:cs="@Arial Unicode MS"/>
          <w:color w:val="F93A0B"/>
          <w:sz w:val="36"/>
          <w:szCs w:val="36"/>
        </w:rPr>
        <w:t>Организация питания</w:t>
      </w:r>
    </w:p>
    <w:p w:rsidR="002C162E" w:rsidRDefault="002C162E" w:rsidP="002C162E">
      <w:pPr>
        <w:pStyle w:val="a5"/>
      </w:pPr>
      <w:r>
        <w:rPr>
          <w:rFonts w:ascii="@Arial Unicode MS" w:eastAsia="@Arial Unicode MS" w:hAnsi="@Arial Unicode MS" w:cs="@Arial Unicode MS"/>
          <w:sz w:val="27"/>
          <w:szCs w:val="27"/>
        </w:rPr>
        <w:t>Правильная организация  питания детей  с учетом  возрастных потребностей и индивидуальных особенностей определяет развитие здорового ребенка.</w:t>
      </w:r>
    </w:p>
    <w:p w:rsidR="002C162E" w:rsidRDefault="002C162E" w:rsidP="002C162E">
      <w:pPr>
        <w:pStyle w:val="a5"/>
      </w:pPr>
      <w:r>
        <w:br/>
      </w:r>
      <w:r>
        <w:rPr>
          <w:rFonts w:ascii="@Arial Unicode MS" w:eastAsia="@Arial Unicode MS" w:hAnsi="@Arial Unicode MS" w:cs="@Arial Unicode MS"/>
          <w:sz w:val="27"/>
          <w:szCs w:val="27"/>
        </w:rPr>
        <w:t xml:space="preserve">Основным принципом правильного питания дошкольников должно служить максимальное разнообразие пищевых рационов. Только при включении в повседневные рационы всех основных групп продуктов - мяса, рыбы, молока и молочных продуктов, яиц, пищевых жиров, овощей и фруктов, сахара и кондитерских изделий, хлеба, круп и др. можно обеспечить малышей всеми необходимыми им пищевыми веществами. </w:t>
      </w:r>
      <w:r>
        <w:rPr>
          <w:rFonts w:ascii="@Arial Unicode MS" w:eastAsia="@Arial Unicode MS" w:hAnsi="@Arial Unicode MS" w:cs="@Arial Unicode MS"/>
          <w:sz w:val="27"/>
          <w:szCs w:val="27"/>
        </w:rPr>
        <w:br/>
        <w:t>Для эффективной организации питания, в  нашем детском саду имеется примерное 10-ти дневное меню, специально составлена картотека блюд, где указаны раскладка, калорийность блюд, содержание жиров, белков и углеводов.</w:t>
      </w:r>
    </w:p>
    <w:p w:rsidR="002C162E" w:rsidRDefault="002C162E" w:rsidP="002C162E">
      <w:pPr>
        <w:pStyle w:val="a5"/>
      </w:pPr>
      <w:r>
        <w:br/>
      </w:r>
      <w:r>
        <w:rPr>
          <w:rFonts w:ascii="@Arial Unicode MS" w:eastAsia="@Arial Unicode MS" w:hAnsi="@Arial Unicode MS" w:cs="@Arial Unicode MS"/>
          <w:sz w:val="27"/>
          <w:szCs w:val="27"/>
        </w:rPr>
        <w:t>    На завтрак готовим  различные молочные каши.    Из напитков на завтрак даем  кофейный напиток с молоком,   какао с молоком, чай.</w:t>
      </w:r>
    </w:p>
    <w:p w:rsidR="002C162E" w:rsidRDefault="002C162E" w:rsidP="002C162E">
      <w:pPr>
        <w:pStyle w:val="a5"/>
      </w:pPr>
      <w:r>
        <w:rPr>
          <w:rFonts w:ascii="@Arial Unicode MS" w:eastAsia="@Arial Unicode MS" w:hAnsi="@Arial Unicode MS" w:cs="@Arial Unicode MS"/>
          <w:sz w:val="27"/>
          <w:szCs w:val="27"/>
        </w:rPr>
        <w:t xml:space="preserve">Первые блюда  варим   на мясном, курином или рыбном  бульоне (щи, борщ, рассольник, вермишелевый, картофельный и др.).   </w:t>
      </w:r>
      <w:r>
        <w:rPr>
          <w:rFonts w:ascii="@Arial Unicode MS" w:eastAsia="@Arial Unicode MS" w:hAnsi="@Arial Unicode MS" w:cs="@Arial Unicode MS"/>
          <w:sz w:val="27"/>
          <w:szCs w:val="27"/>
        </w:rPr>
        <w:br/>
        <w:t xml:space="preserve"> Из мясных, куриных  и рыбных продуктов готовим  котлеты, биточки, тефтели, гуляш. </w:t>
      </w:r>
    </w:p>
    <w:p w:rsidR="002C162E" w:rsidRDefault="002C162E" w:rsidP="002C162E">
      <w:pPr>
        <w:pStyle w:val="a5"/>
      </w:pPr>
      <w:r>
        <w:rPr>
          <w:rFonts w:ascii="@Arial Unicode MS" w:eastAsia="@Arial Unicode MS" w:hAnsi="@Arial Unicode MS" w:cs="@Arial Unicode MS"/>
          <w:sz w:val="27"/>
          <w:szCs w:val="27"/>
        </w:rPr>
        <w:t>В качестве гарниров ко вторым блюдам чаще используем  овощи (отварные, тушеные, в виде пюре).</w:t>
      </w:r>
      <w:r>
        <w:rPr>
          <w:rFonts w:ascii="@Arial Unicode MS" w:eastAsia="@Arial Unicode MS" w:hAnsi="@Arial Unicode MS" w:cs="@Arial Unicode MS"/>
          <w:sz w:val="27"/>
          <w:szCs w:val="27"/>
        </w:rPr>
        <w:br/>
        <w:t xml:space="preserve">Учитывая необходимость использования в питании детей различных овощей, как в свежем, так и в сыром виде. </w:t>
      </w:r>
    </w:p>
    <w:p w:rsidR="002C162E" w:rsidRDefault="002C162E" w:rsidP="002C162E">
      <w:pPr>
        <w:pStyle w:val="a5"/>
      </w:pPr>
      <w:r>
        <w:rPr>
          <w:rFonts w:ascii="@Arial Unicode MS" w:eastAsia="@Arial Unicode MS" w:hAnsi="@Arial Unicode MS" w:cs="@Arial Unicode MS"/>
          <w:sz w:val="27"/>
          <w:szCs w:val="27"/>
        </w:rPr>
        <w:t xml:space="preserve"> На  третье блюдо  - компот из свежих  фруктов или сухофруктов. </w:t>
      </w:r>
    </w:p>
    <w:p w:rsidR="002C162E" w:rsidRDefault="002C162E" w:rsidP="002C162E">
      <w:pPr>
        <w:pStyle w:val="a5"/>
      </w:pPr>
      <w:r>
        <w:rPr>
          <w:rFonts w:ascii="@Arial Unicode MS" w:eastAsia="@Arial Unicode MS" w:hAnsi="@Arial Unicode MS" w:cs="@Arial Unicode MS"/>
          <w:sz w:val="27"/>
          <w:szCs w:val="27"/>
        </w:rPr>
        <w:t>На полдник  выдается  молоко, йогурт, чай, выпечка, фрукты.</w:t>
      </w:r>
    </w:p>
    <w:p w:rsidR="002C162E" w:rsidRDefault="002C162E" w:rsidP="002C162E">
      <w:pPr>
        <w:pStyle w:val="a5"/>
      </w:pPr>
      <w:r>
        <w:rPr>
          <w:rFonts w:ascii="@Arial Unicode MS" w:eastAsia="@Arial Unicode MS" w:hAnsi="@Arial Unicode MS" w:cs="@Arial Unicode MS"/>
          <w:sz w:val="27"/>
          <w:szCs w:val="27"/>
        </w:rPr>
        <w:lastRenderedPageBreak/>
        <w:t>Контроль качества питания и санитарно-гигиеническое состояние пищеблока осуществляет старшая медицинская сестра детского сада.</w:t>
      </w:r>
    </w:p>
    <w:p w:rsidR="002C162E" w:rsidRDefault="002C162E" w:rsidP="002C162E">
      <w:pPr>
        <w:pStyle w:val="a5"/>
      </w:pPr>
      <w:r>
        <w:rPr>
          <w:rFonts w:ascii="@Arial Unicode MS" w:eastAsia="@Arial Unicode MS" w:hAnsi="@Arial Unicode MS" w:cs="@Arial Unicode MS"/>
          <w:sz w:val="27"/>
          <w:szCs w:val="27"/>
        </w:rPr>
        <w:t> В  детском саду организовано четырехразовое питание:  завтрак,  обед,   полдник и ужин.</w:t>
      </w:r>
    </w:p>
    <w:p w:rsidR="002C162E" w:rsidRDefault="002C162E" w:rsidP="002C162E">
      <w:pPr>
        <w:pStyle w:val="a5"/>
      </w:pPr>
      <w:r>
        <w:rPr>
          <w:rFonts w:ascii="@Arial Unicode MS" w:eastAsia="@Arial Unicode MS" w:hAnsi="@Arial Unicode MS" w:cs="@Arial Unicode MS"/>
          <w:sz w:val="27"/>
          <w:szCs w:val="27"/>
        </w:rPr>
        <w:t xml:space="preserve"> Особое внимание обращаем: </w:t>
      </w:r>
    </w:p>
    <w:p w:rsidR="002C162E" w:rsidRDefault="002C162E" w:rsidP="002C162E">
      <w:pPr>
        <w:pStyle w:val="a5"/>
      </w:pPr>
      <w:r>
        <w:rPr>
          <w:rFonts w:ascii="@Arial Unicode MS" w:eastAsia="@Arial Unicode MS" w:hAnsi="@Arial Unicode MS" w:cs="@Arial Unicode MS"/>
          <w:sz w:val="27"/>
          <w:szCs w:val="27"/>
        </w:rPr>
        <w:t>• на  разнообразное, сбалансированное  меню;</w:t>
      </w:r>
      <w:r>
        <w:rPr>
          <w:rFonts w:ascii="@Arial Unicode MS" w:eastAsia="@Arial Unicode MS" w:hAnsi="@Arial Unicode MS" w:cs="@Arial Unicode MS"/>
          <w:sz w:val="27"/>
          <w:szCs w:val="27"/>
        </w:rPr>
        <w:br/>
        <w:t>• на сервировку стола, правильное пользование столовыми приборами;</w:t>
      </w:r>
      <w:r>
        <w:rPr>
          <w:rFonts w:ascii="@Arial Unicode MS" w:eastAsia="@Arial Unicode MS" w:hAnsi="@Arial Unicode MS" w:cs="@Arial Unicode MS"/>
          <w:sz w:val="27"/>
          <w:szCs w:val="27"/>
        </w:rPr>
        <w:br/>
        <w:t>• </w:t>
      </w:r>
      <w:proofErr w:type="gramStart"/>
      <w:r>
        <w:rPr>
          <w:rFonts w:ascii="@Arial Unicode MS" w:eastAsia="@Arial Unicode MS" w:hAnsi="@Arial Unicode MS" w:cs="@Arial Unicode MS"/>
          <w:sz w:val="27"/>
          <w:szCs w:val="27"/>
        </w:rPr>
        <w:t>приучаем  детей есть</w:t>
      </w:r>
      <w:proofErr w:type="gramEnd"/>
      <w:r>
        <w:rPr>
          <w:rFonts w:ascii="@Arial Unicode MS" w:eastAsia="@Arial Unicode MS" w:hAnsi="@Arial Unicode MS" w:cs="@Arial Unicode MS"/>
          <w:sz w:val="27"/>
          <w:szCs w:val="27"/>
        </w:rPr>
        <w:t>  не спеша, полностью пережевывая пищу.</w:t>
      </w:r>
    </w:p>
    <w:p w:rsidR="002C162E" w:rsidRDefault="002C162E" w:rsidP="002C162E">
      <w:pPr>
        <w:pStyle w:val="a5"/>
      </w:pPr>
      <w:r>
        <w:rPr>
          <w:rFonts w:ascii="@Arial Unicode MS" w:eastAsia="@Arial Unicode MS" w:hAnsi="@Arial Unicode MS" w:cs="@Arial Unicode MS"/>
          <w:sz w:val="27"/>
          <w:szCs w:val="27"/>
        </w:rPr>
        <w:t> </w:t>
      </w:r>
    </w:p>
    <w:p w:rsidR="003D2014" w:rsidRPr="0010053E" w:rsidRDefault="003D2014" w:rsidP="00100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D2014" w:rsidRPr="0010053E" w:rsidSect="0010053E">
      <w:pgSz w:w="11906" w:h="16838"/>
      <w:pgMar w:top="340" w:right="238" w:bottom="289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C2010"/>
    <w:multiLevelType w:val="multilevel"/>
    <w:tmpl w:val="70C84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1A48CD"/>
    <w:multiLevelType w:val="multilevel"/>
    <w:tmpl w:val="3612C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586B9A"/>
    <w:multiLevelType w:val="multilevel"/>
    <w:tmpl w:val="8B5CA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F37C52"/>
    <w:multiLevelType w:val="hybridMultilevel"/>
    <w:tmpl w:val="3EC47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8715C"/>
    <w:rsid w:val="00030186"/>
    <w:rsid w:val="00066421"/>
    <w:rsid w:val="000C402C"/>
    <w:rsid w:val="0010053E"/>
    <w:rsid w:val="00153363"/>
    <w:rsid w:val="001A2641"/>
    <w:rsid w:val="00234B9F"/>
    <w:rsid w:val="002B5C1C"/>
    <w:rsid w:val="002C162E"/>
    <w:rsid w:val="002C5BF3"/>
    <w:rsid w:val="003D2014"/>
    <w:rsid w:val="004017E9"/>
    <w:rsid w:val="00430E70"/>
    <w:rsid w:val="004E41DB"/>
    <w:rsid w:val="00516684"/>
    <w:rsid w:val="00560ECF"/>
    <w:rsid w:val="005730E5"/>
    <w:rsid w:val="005C732C"/>
    <w:rsid w:val="00677626"/>
    <w:rsid w:val="006F2BBB"/>
    <w:rsid w:val="00801543"/>
    <w:rsid w:val="00835AC4"/>
    <w:rsid w:val="00867918"/>
    <w:rsid w:val="008B487C"/>
    <w:rsid w:val="008E4EE0"/>
    <w:rsid w:val="00900CE1"/>
    <w:rsid w:val="00907D16"/>
    <w:rsid w:val="0098715C"/>
    <w:rsid w:val="009C1011"/>
    <w:rsid w:val="009C54CF"/>
    <w:rsid w:val="009F5B83"/>
    <w:rsid w:val="00A83575"/>
    <w:rsid w:val="00B2158E"/>
    <w:rsid w:val="00B415E3"/>
    <w:rsid w:val="00C06C8F"/>
    <w:rsid w:val="00C566CE"/>
    <w:rsid w:val="00D044DE"/>
    <w:rsid w:val="00D43630"/>
    <w:rsid w:val="00DE19FB"/>
    <w:rsid w:val="00DE51B7"/>
    <w:rsid w:val="00E03B28"/>
    <w:rsid w:val="00E369E2"/>
    <w:rsid w:val="00E76B78"/>
    <w:rsid w:val="00E874A3"/>
    <w:rsid w:val="00E96507"/>
    <w:rsid w:val="00EE5B20"/>
    <w:rsid w:val="00FA5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ECF"/>
  </w:style>
  <w:style w:type="paragraph" w:styleId="1">
    <w:name w:val="heading 1"/>
    <w:basedOn w:val="a"/>
    <w:next w:val="a"/>
    <w:link w:val="10"/>
    <w:uiPriority w:val="9"/>
    <w:qFormat/>
    <w:rsid w:val="00A835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A509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835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rmal (Web)"/>
    <w:basedOn w:val="a"/>
    <w:uiPriority w:val="99"/>
    <w:semiHidden/>
    <w:unhideWhenUsed/>
    <w:rsid w:val="00100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ment-node-item">
    <w:name w:val="comment-node-item"/>
    <w:basedOn w:val="a0"/>
    <w:rsid w:val="0010053E"/>
  </w:style>
  <w:style w:type="character" w:styleId="a6">
    <w:name w:val="Hyperlink"/>
    <w:basedOn w:val="a0"/>
    <w:uiPriority w:val="99"/>
    <w:semiHidden/>
    <w:unhideWhenUsed/>
    <w:rsid w:val="0010053E"/>
    <w:rPr>
      <w:color w:val="0000FF"/>
      <w:u w:val="single"/>
    </w:rPr>
  </w:style>
  <w:style w:type="character" w:customStyle="1" w:styleId="b-share-form-button">
    <w:name w:val="b-share-form-button"/>
    <w:basedOn w:val="a0"/>
    <w:rsid w:val="0010053E"/>
  </w:style>
  <w:style w:type="character" w:styleId="a7">
    <w:name w:val="Strong"/>
    <w:basedOn w:val="a0"/>
    <w:uiPriority w:val="22"/>
    <w:qFormat/>
    <w:rsid w:val="0010053E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D2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20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4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5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4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9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8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53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86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67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360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945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1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66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7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37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42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235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447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07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35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F2A4C7-8A97-4095-98F6-9257CC4F5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2016-05-30T06:24:00Z</cp:lastPrinted>
  <dcterms:created xsi:type="dcterms:W3CDTF">2016-07-11T09:16:00Z</dcterms:created>
  <dcterms:modified xsi:type="dcterms:W3CDTF">2016-07-11T09:16:00Z</dcterms:modified>
</cp:coreProperties>
</file>